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9256" w14:textId="77777777" w:rsidR="00ED1516" w:rsidRDefault="00716FF9" w:rsidP="00EC6247">
      <w:pPr>
        <w:jc w:val="center"/>
      </w:pPr>
      <w:r>
        <w:rPr>
          <w:noProof/>
        </w:rPr>
        <w:drawing>
          <wp:inline distT="0" distB="0" distL="0" distR="0" wp14:anchorId="5AB3C42B" wp14:editId="3D799C3C">
            <wp:extent cx="1642763" cy="7543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a:extLst>
                        <a:ext uri="{28A0092B-C50C-407E-A947-70E740481C1C}">
                          <a14:useLocalDpi xmlns:a14="http://schemas.microsoft.com/office/drawing/2010/main" val="0"/>
                        </a:ext>
                      </a:extLst>
                    </a:blip>
                    <a:stretch>
                      <a:fillRect/>
                    </a:stretch>
                  </pic:blipFill>
                  <pic:spPr>
                    <a:xfrm>
                      <a:off x="0" y="0"/>
                      <a:ext cx="1665010" cy="764596"/>
                    </a:xfrm>
                    <a:prstGeom prst="rect">
                      <a:avLst/>
                    </a:prstGeom>
                  </pic:spPr>
                </pic:pic>
              </a:graphicData>
            </a:graphic>
          </wp:inline>
        </w:drawing>
      </w:r>
      <w:r w:rsidR="00816907" w:rsidRPr="00816907">
        <w:rPr>
          <w:sz w:val="40"/>
          <w:szCs w:val="40"/>
        </w:rPr>
        <w:t>Inscription</w:t>
      </w:r>
      <w:r w:rsidR="00816907">
        <w:rPr>
          <w:noProof/>
        </w:rPr>
        <w:t xml:space="preserve">  </w:t>
      </w:r>
      <w:r w:rsidR="00EC6247">
        <w:rPr>
          <w:noProof/>
        </w:rPr>
        <w:t xml:space="preserve">       </w:t>
      </w:r>
      <w:r w:rsidR="00816907">
        <w:rPr>
          <w:noProof/>
        </w:rPr>
        <w:t xml:space="preserve">   </w:t>
      </w:r>
      <w:r w:rsidR="0005513E" w:rsidRPr="00ED1516">
        <w:rPr>
          <w:noProof/>
        </w:rPr>
        <w:drawing>
          <wp:inline distT="0" distB="0" distL="0" distR="0" wp14:anchorId="7D6B71E0" wp14:editId="1DFC948A">
            <wp:extent cx="2110696" cy="853440"/>
            <wp:effectExtent l="0" t="0" r="444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0596" cy="865530"/>
                    </a:xfrm>
                    <a:prstGeom prst="rect">
                      <a:avLst/>
                    </a:prstGeom>
                    <a:noFill/>
                    <a:ln>
                      <a:noFill/>
                    </a:ln>
                  </pic:spPr>
                </pic:pic>
              </a:graphicData>
            </a:graphic>
          </wp:inline>
        </w:drawing>
      </w:r>
    </w:p>
    <w:p w14:paraId="62AFD4CB" w14:textId="77777777" w:rsidR="00ED1516" w:rsidRPr="00EC6247" w:rsidRDefault="00ED1516" w:rsidP="00ED1516">
      <w:pPr>
        <w:jc w:val="center"/>
        <w:rPr>
          <w:sz w:val="24"/>
          <w:szCs w:val="24"/>
        </w:rPr>
      </w:pPr>
      <w:r w:rsidRPr="00EC6247">
        <w:rPr>
          <w:sz w:val="24"/>
          <w:szCs w:val="24"/>
        </w:rPr>
        <w:t>45</w:t>
      </w:r>
      <w:r w:rsidRPr="00EC6247">
        <w:rPr>
          <w:sz w:val="24"/>
          <w:szCs w:val="24"/>
          <w:vertAlign w:val="superscript"/>
        </w:rPr>
        <w:t>e</w:t>
      </w:r>
      <w:r w:rsidRPr="00EC6247">
        <w:rPr>
          <w:sz w:val="24"/>
          <w:szCs w:val="24"/>
        </w:rPr>
        <w:t xml:space="preserve"> anniversaire de l’association Québec-France Haute-Yamaska</w:t>
      </w:r>
    </w:p>
    <w:tbl>
      <w:tblPr>
        <w:tblStyle w:val="Grilledutableau"/>
        <w:tblpPr w:leftFromText="141" w:rightFromText="141" w:vertAnchor="page" w:horzAnchor="margin" w:tblpY="4789"/>
        <w:tblW w:w="0" w:type="auto"/>
        <w:tblLook w:val="04A0" w:firstRow="1" w:lastRow="0" w:firstColumn="1" w:lastColumn="0" w:noHBand="0" w:noVBand="1"/>
      </w:tblPr>
      <w:tblGrid>
        <w:gridCol w:w="1677"/>
        <w:gridCol w:w="1615"/>
        <w:gridCol w:w="4067"/>
        <w:gridCol w:w="1271"/>
      </w:tblGrid>
      <w:tr w:rsidR="0005513E" w14:paraId="0D093E5F" w14:textId="77777777" w:rsidTr="00D61868">
        <w:tc>
          <w:tcPr>
            <w:tcW w:w="1677" w:type="dxa"/>
          </w:tcPr>
          <w:p w14:paraId="0E834AA3" w14:textId="77777777" w:rsidR="0005513E" w:rsidRDefault="0005513E" w:rsidP="00F33957">
            <w:pPr>
              <w:jc w:val="center"/>
            </w:pPr>
            <w:r>
              <w:t>Date et heure</w:t>
            </w:r>
          </w:p>
        </w:tc>
        <w:tc>
          <w:tcPr>
            <w:tcW w:w="5682" w:type="dxa"/>
            <w:gridSpan w:val="2"/>
          </w:tcPr>
          <w:p w14:paraId="5DD30F5A" w14:textId="77777777" w:rsidR="0005513E" w:rsidRDefault="0005513E" w:rsidP="00F33957">
            <w:pPr>
              <w:jc w:val="center"/>
            </w:pPr>
            <w:r>
              <w:t>Activités</w:t>
            </w:r>
          </w:p>
        </w:tc>
        <w:tc>
          <w:tcPr>
            <w:tcW w:w="1271" w:type="dxa"/>
          </w:tcPr>
          <w:p w14:paraId="0500DC1F" w14:textId="77777777" w:rsidR="0005513E" w:rsidRDefault="0005513E" w:rsidP="00F33957">
            <w:r>
              <w:t>Nombre de personnes</w:t>
            </w:r>
          </w:p>
        </w:tc>
      </w:tr>
      <w:tr w:rsidR="00792CF0" w14:paraId="7825667E" w14:textId="77777777" w:rsidTr="00D61868">
        <w:tc>
          <w:tcPr>
            <w:tcW w:w="1677" w:type="dxa"/>
            <w:vMerge w:val="restart"/>
          </w:tcPr>
          <w:p w14:paraId="36AA8353" w14:textId="77777777" w:rsidR="00792CF0" w:rsidRDefault="00792CF0" w:rsidP="00F33957">
            <w:pPr>
              <w:jc w:val="center"/>
            </w:pPr>
            <w:r>
              <w:t>17h</w:t>
            </w:r>
          </w:p>
          <w:p w14:paraId="467CE590" w14:textId="77777777" w:rsidR="00792CF0" w:rsidRDefault="00792CF0" w:rsidP="00F33957">
            <w:pPr>
              <w:jc w:val="center"/>
            </w:pPr>
          </w:p>
          <w:p w14:paraId="407F9A0F" w14:textId="77777777" w:rsidR="00792CF0" w:rsidRDefault="00792CF0" w:rsidP="00F33957">
            <w:pPr>
              <w:jc w:val="center"/>
            </w:pPr>
          </w:p>
          <w:p w14:paraId="7A45F5A1" w14:textId="77777777" w:rsidR="00792CF0" w:rsidRDefault="00792CF0" w:rsidP="00F33957">
            <w:pPr>
              <w:jc w:val="center"/>
            </w:pPr>
            <w:r>
              <w:t>Samedi</w:t>
            </w:r>
          </w:p>
          <w:p w14:paraId="68ED2CED" w14:textId="77777777" w:rsidR="00792CF0" w:rsidRDefault="00792CF0" w:rsidP="00F33957">
            <w:pPr>
              <w:jc w:val="center"/>
            </w:pPr>
            <w:r>
              <w:t>14 octobre 2023</w:t>
            </w:r>
          </w:p>
          <w:p w14:paraId="6DE181A5" w14:textId="77777777" w:rsidR="00792CF0" w:rsidRDefault="00792CF0" w:rsidP="00F33957">
            <w:pPr>
              <w:jc w:val="center"/>
            </w:pPr>
          </w:p>
          <w:p w14:paraId="7F379950" w14:textId="77777777" w:rsidR="00792CF0" w:rsidRDefault="00792CF0" w:rsidP="00F33957">
            <w:pPr>
              <w:jc w:val="center"/>
            </w:pPr>
          </w:p>
          <w:p w14:paraId="1301945E" w14:textId="77777777" w:rsidR="00792CF0" w:rsidRDefault="00792CF0" w:rsidP="00F33957">
            <w:pPr>
              <w:jc w:val="center"/>
            </w:pPr>
            <w:r>
              <w:t>18h30</w:t>
            </w:r>
          </w:p>
        </w:tc>
        <w:tc>
          <w:tcPr>
            <w:tcW w:w="5682" w:type="dxa"/>
            <w:gridSpan w:val="2"/>
          </w:tcPr>
          <w:p w14:paraId="3EA588D4" w14:textId="7FF7443A" w:rsidR="00792CF0" w:rsidRDefault="00792CF0" w:rsidP="00F33957">
            <w:r>
              <w:t>Coquetel gratuit sur invitation offert à nos partenaires financiers</w:t>
            </w:r>
            <w:r w:rsidR="00545237">
              <w:t>,</w:t>
            </w:r>
            <w:r>
              <w:t xml:space="preserve"> dignitaires</w:t>
            </w:r>
            <w:r w:rsidR="00545237">
              <w:t xml:space="preserve"> et présidents AQF </w:t>
            </w:r>
            <w:r>
              <w:t xml:space="preserve"> (lieu à déterminer)</w:t>
            </w:r>
          </w:p>
        </w:tc>
        <w:tc>
          <w:tcPr>
            <w:tcW w:w="1271" w:type="dxa"/>
          </w:tcPr>
          <w:p w14:paraId="6F7F0D12" w14:textId="77777777" w:rsidR="00792CF0" w:rsidRDefault="00792CF0" w:rsidP="00F33957"/>
        </w:tc>
      </w:tr>
      <w:tr w:rsidR="00816907" w14:paraId="0985D970" w14:textId="77777777" w:rsidTr="00816907">
        <w:tc>
          <w:tcPr>
            <w:tcW w:w="1677" w:type="dxa"/>
            <w:vMerge/>
          </w:tcPr>
          <w:p w14:paraId="4DD9F2D3" w14:textId="77777777" w:rsidR="00816907" w:rsidRDefault="00816907" w:rsidP="00F33957">
            <w:pPr>
              <w:jc w:val="center"/>
            </w:pPr>
          </w:p>
        </w:tc>
        <w:tc>
          <w:tcPr>
            <w:tcW w:w="1615" w:type="dxa"/>
            <w:vMerge w:val="restart"/>
          </w:tcPr>
          <w:p w14:paraId="3D4556A7" w14:textId="77777777" w:rsidR="00816907" w:rsidRDefault="00816907" w:rsidP="00F33957">
            <w:r>
              <w:t>Souper-gala du 45</w:t>
            </w:r>
            <w:r w:rsidRPr="00062642">
              <w:rPr>
                <w:vertAlign w:val="superscript"/>
              </w:rPr>
              <w:t>e</w:t>
            </w:r>
            <w:r>
              <w:t xml:space="preserve"> anniversaire de l’AQFHY</w:t>
            </w:r>
          </w:p>
          <w:p w14:paraId="281A21E1" w14:textId="77777777" w:rsidR="00816907" w:rsidRDefault="00816907" w:rsidP="00F33957"/>
          <w:p w14:paraId="0D928D15" w14:textId="77777777" w:rsidR="00816907" w:rsidRDefault="00816907" w:rsidP="00F33957">
            <w:r>
              <w:t>Hôtel Castel</w:t>
            </w:r>
          </w:p>
          <w:p w14:paraId="4A3B1806" w14:textId="77777777" w:rsidR="00816907" w:rsidRDefault="00816907" w:rsidP="00F33957">
            <w:r>
              <w:t>901 rue Principale</w:t>
            </w:r>
          </w:p>
          <w:p w14:paraId="58157D43" w14:textId="77777777" w:rsidR="00816907" w:rsidRDefault="00816907" w:rsidP="00F33957">
            <w:r>
              <w:t>Granby</w:t>
            </w:r>
          </w:p>
          <w:p w14:paraId="4B73606F" w14:textId="77777777" w:rsidR="00816907" w:rsidRDefault="00816907" w:rsidP="00F33957"/>
          <w:p w14:paraId="24476E26" w14:textId="77777777" w:rsidR="00816907" w:rsidRPr="00F33957" w:rsidRDefault="00816907" w:rsidP="00F33957">
            <w:pPr>
              <w:rPr>
                <w:b/>
                <w:bCs/>
                <w:color w:val="FF0000"/>
              </w:rPr>
            </w:pPr>
            <w:r w:rsidRPr="00F33957">
              <w:rPr>
                <w:b/>
                <w:bCs/>
                <w:color w:val="FF0000"/>
              </w:rPr>
              <w:t>65$/personne*</w:t>
            </w:r>
          </w:p>
          <w:p w14:paraId="635969E4" w14:textId="77777777" w:rsidR="00816907" w:rsidRDefault="00816907" w:rsidP="00F33957"/>
          <w:p w14:paraId="7840319B" w14:textId="77777777" w:rsidR="00816907" w:rsidRDefault="00816907" w:rsidP="00F33957">
            <w:r>
              <w:t>Prestations artistiques en soirée</w:t>
            </w:r>
          </w:p>
        </w:tc>
        <w:tc>
          <w:tcPr>
            <w:tcW w:w="4067" w:type="dxa"/>
          </w:tcPr>
          <w:p w14:paraId="51BC0915" w14:textId="77777777" w:rsidR="00816907" w:rsidRDefault="00816907" w:rsidP="00F33957">
            <w:r>
              <w:t>Entrée :</w:t>
            </w:r>
          </w:p>
        </w:tc>
        <w:tc>
          <w:tcPr>
            <w:tcW w:w="1271" w:type="dxa"/>
          </w:tcPr>
          <w:p w14:paraId="35B55B8C" w14:textId="77777777" w:rsidR="00816907" w:rsidRDefault="00816907" w:rsidP="00F33957"/>
        </w:tc>
      </w:tr>
      <w:tr w:rsidR="00816907" w14:paraId="797767AF" w14:textId="77777777" w:rsidTr="00816907">
        <w:tc>
          <w:tcPr>
            <w:tcW w:w="1677" w:type="dxa"/>
            <w:vMerge/>
          </w:tcPr>
          <w:p w14:paraId="6EF34D6A" w14:textId="77777777" w:rsidR="00816907" w:rsidRDefault="00816907" w:rsidP="00F33957">
            <w:pPr>
              <w:jc w:val="center"/>
            </w:pPr>
          </w:p>
        </w:tc>
        <w:tc>
          <w:tcPr>
            <w:tcW w:w="1615" w:type="dxa"/>
            <w:vMerge/>
          </w:tcPr>
          <w:p w14:paraId="06EDD066" w14:textId="77777777" w:rsidR="00816907" w:rsidRDefault="00816907" w:rsidP="00F33957"/>
        </w:tc>
        <w:tc>
          <w:tcPr>
            <w:tcW w:w="4067" w:type="dxa"/>
          </w:tcPr>
          <w:p w14:paraId="6C609A51" w14:textId="77777777" w:rsidR="00816907" w:rsidRDefault="00816907" w:rsidP="00F33957">
            <w:r>
              <w:t xml:space="preserve">1) Mesclun, juliennes de légumes et vinaigrette canneberge et érable </w:t>
            </w:r>
            <w:r w:rsidRPr="00B76D0B">
              <w:rPr>
                <w:color w:val="FF0000"/>
              </w:rPr>
              <w:t>ou</w:t>
            </w:r>
            <w:r w:rsidR="005D1E6F">
              <w:rPr>
                <w:color w:val="FF0000"/>
              </w:rPr>
              <w:t xml:space="preserve"> </w:t>
            </w:r>
          </w:p>
        </w:tc>
        <w:tc>
          <w:tcPr>
            <w:tcW w:w="1271" w:type="dxa"/>
          </w:tcPr>
          <w:p w14:paraId="510CF748" w14:textId="77777777" w:rsidR="00816907" w:rsidRDefault="00816907" w:rsidP="00F33957"/>
        </w:tc>
      </w:tr>
      <w:tr w:rsidR="00816907" w14:paraId="0E298687" w14:textId="77777777" w:rsidTr="00816907">
        <w:tc>
          <w:tcPr>
            <w:tcW w:w="1677" w:type="dxa"/>
            <w:vMerge/>
          </w:tcPr>
          <w:p w14:paraId="74D19F4E" w14:textId="77777777" w:rsidR="00816907" w:rsidRDefault="00816907" w:rsidP="00F33957">
            <w:pPr>
              <w:jc w:val="center"/>
            </w:pPr>
          </w:p>
        </w:tc>
        <w:tc>
          <w:tcPr>
            <w:tcW w:w="1615" w:type="dxa"/>
            <w:vMerge/>
          </w:tcPr>
          <w:p w14:paraId="28D9618F" w14:textId="77777777" w:rsidR="00816907" w:rsidRDefault="00816907" w:rsidP="00F33957"/>
        </w:tc>
        <w:tc>
          <w:tcPr>
            <w:tcW w:w="4067" w:type="dxa"/>
          </w:tcPr>
          <w:p w14:paraId="368065EB" w14:textId="77777777" w:rsidR="00816907" w:rsidRDefault="00816907" w:rsidP="00F33957">
            <w:r>
              <w:t>2) Potage, création du chef</w:t>
            </w:r>
          </w:p>
        </w:tc>
        <w:tc>
          <w:tcPr>
            <w:tcW w:w="1271" w:type="dxa"/>
          </w:tcPr>
          <w:p w14:paraId="76D2C055" w14:textId="77777777" w:rsidR="00816907" w:rsidRDefault="00816907" w:rsidP="00F33957"/>
        </w:tc>
      </w:tr>
      <w:tr w:rsidR="00816907" w14:paraId="73DBF306" w14:textId="77777777" w:rsidTr="00816907">
        <w:tc>
          <w:tcPr>
            <w:tcW w:w="1677" w:type="dxa"/>
            <w:vMerge/>
          </w:tcPr>
          <w:p w14:paraId="6A1A9014" w14:textId="77777777" w:rsidR="00816907" w:rsidRDefault="00816907" w:rsidP="00F33957"/>
        </w:tc>
        <w:tc>
          <w:tcPr>
            <w:tcW w:w="1615" w:type="dxa"/>
            <w:vMerge/>
          </w:tcPr>
          <w:p w14:paraId="18164176" w14:textId="77777777" w:rsidR="00816907" w:rsidRDefault="00816907" w:rsidP="00F33957"/>
        </w:tc>
        <w:tc>
          <w:tcPr>
            <w:tcW w:w="4067" w:type="dxa"/>
          </w:tcPr>
          <w:p w14:paraId="28D9F874" w14:textId="77777777" w:rsidR="00816907" w:rsidRDefault="00816907" w:rsidP="00F33957">
            <w:r>
              <w:t>Plat principal :</w:t>
            </w:r>
          </w:p>
        </w:tc>
        <w:tc>
          <w:tcPr>
            <w:tcW w:w="1271" w:type="dxa"/>
          </w:tcPr>
          <w:p w14:paraId="4D1D308A" w14:textId="77777777" w:rsidR="00816907" w:rsidRDefault="00816907" w:rsidP="00F33957"/>
        </w:tc>
      </w:tr>
      <w:tr w:rsidR="00816907" w14:paraId="43FC22B3" w14:textId="77777777" w:rsidTr="00816907">
        <w:tc>
          <w:tcPr>
            <w:tcW w:w="1677" w:type="dxa"/>
            <w:vMerge/>
          </w:tcPr>
          <w:p w14:paraId="580725AA" w14:textId="77777777" w:rsidR="00816907" w:rsidRDefault="00816907" w:rsidP="00F33957"/>
        </w:tc>
        <w:tc>
          <w:tcPr>
            <w:tcW w:w="1615" w:type="dxa"/>
            <w:vMerge/>
          </w:tcPr>
          <w:p w14:paraId="253CC799" w14:textId="77777777" w:rsidR="00816907" w:rsidRDefault="00816907" w:rsidP="00F33957"/>
        </w:tc>
        <w:tc>
          <w:tcPr>
            <w:tcW w:w="4067" w:type="dxa"/>
          </w:tcPr>
          <w:p w14:paraId="27C1EE15" w14:textId="77777777" w:rsidR="00816907" w:rsidRDefault="00816907" w:rsidP="00F33957">
            <w:r>
              <w:t xml:space="preserve">1) Saumon poché, sauce au beurre blanc et ciboulette, riz au jasmin </w:t>
            </w:r>
            <w:r w:rsidRPr="00B76D0B">
              <w:rPr>
                <w:color w:val="FF0000"/>
              </w:rPr>
              <w:t>ou</w:t>
            </w:r>
          </w:p>
        </w:tc>
        <w:tc>
          <w:tcPr>
            <w:tcW w:w="1271" w:type="dxa"/>
          </w:tcPr>
          <w:p w14:paraId="55D769A1" w14:textId="77777777" w:rsidR="00816907" w:rsidRDefault="00816907" w:rsidP="00F33957"/>
        </w:tc>
      </w:tr>
      <w:tr w:rsidR="00816907" w14:paraId="4DD8688F" w14:textId="77777777" w:rsidTr="00816907">
        <w:tc>
          <w:tcPr>
            <w:tcW w:w="1677" w:type="dxa"/>
            <w:vMerge/>
          </w:tcPr>
          <w:p w14:paraId="3ACC055E" w14:textId="77777777" w:rsidR="00816907" w:rsidRDefault="00816907" w:rsidP="00F33957"/>
        </w:tc>
        <w:tc>
          <w:tcPr>
            <w:tcW w:w="1615" w:type="dxa"/>
            <w:vMerge/>
          </w:tcPr>
          <w:p w14:paraId="3FF6C6E8" w14:textId="77777777" w:rsidR="00816907" w:rsidRDefault="00816907" w:rsidP="00F33957"/>
        </w:tc>
        <w:tc>
          <w:tcPr>
            <w:tcW w:w="4067" w:type="dxa"/>
          </w:tcPr>
          <w:p w14:paraId="7939915D" w14:textId="77777777" w:rsidR="00816907" w:rsidRDefault="00816907" w:rsidP="00F33957">
            <w:r>
              <w:t>2) Poitrines de volaille manchon salsa froide de tomates, mangues et lime.</w:t>
            </w:r>
          </w:p>
        </w:tc>
        <w:tc>
          <w:tcPr>
            <w:tcW w:w="1271" w:type="dxa"/>
          </w:tcPr>
          <w:p w14:paraId="308A89E2" w14:textId="77777777" w:rsidR="00816907" w:rsidRDefault="00816907" w:rsidP="00F33957"/>
        </w:tc>
      </w:tr>
      <w:tr w:rsidR="00816907" w14:paraId="0B4AFD18" w14:textId="77777777" w:rsidTr="00816907">
        <w:tc>
          <w:tcPr>
            <w:tcW w:w="1677" w:type="dxa"/>
            <w:vMerge/>
          </w:tcPr>
          <w:p w14:paraId="02301E67" w14:textId="77777777" w:rsidR="00816907" w:rsidRDefault="00816907" w:rsidP="00F33957"/>
        </w:tc>
        <w:tc>
          <w:tcPr>
            <w:tcW w:w="1615" w:type="dxa"/>
            <w:vMerge/>
          </w:tcPr>
          <w:p w14:paraId="0B0B10D7" w14:textId="77777777" w:rsidR="00816907" w:rsidRDefault="00816907" w:rsidP="00F33957"/>
        </w:tc>
        <w:tc>
          <w:tcPr>
            <w:tcW w:w="4067" w:type="dxa"/>
          </w:tcPr>
          <w:p w14:paraId="4291BD28" w14:textId="77777777" w:rsidR="00816907" w:rsidRDefault="00816907" w:rsidP="00F33957">
            <w:r>
              <w:t>Dessert :</w:t>
            </w:r>
          </w:p>
          <w:p w14:paraId="6C128913" w14:textId="77777777" w:rsidR="00816907" w:rsidRDefault="00816907" w:rsidP="00F33957">
            <w:r>
              <w:t xml:space="preserve">1) Délice passion framboise </w:t>
            </w:r>
            <w:r w:rsidRPr="00B76D0B">
              <w:rPr>
                <w:color w:val="FF0000"/>
              </w:rPr>
              <w:t>ou</w:t>
            </w:r>
          </w:p>
        </w:tc>
        <w:tc>
          <w:tcPr>
            <w:tcW w:w="1271" w:type="dxa"/>
          </w:tcPr>
          <w:p w14:paraId="1E21A1DA" w14:textId="77777777" w:rsidR="00816907" w:rsidRDefault="00816907" w:rsidP="00F33957"/>
        </w:tc>
      </w:tr>
      <w:tr w:rsidR="00816907" w14:paraId="680C3382" w14:textId="77777777" w:rsidTr="00816907">
        <w:tc>
          <w:tcPr>
            <w:tcW w:w="1677" w:type="dxa"/>
            <w:vMerge/>
          </w:tcPr>
          <w:p w14:paraId="56DC2D7A" w14:textId="77777777" w:rsidR="00816907" w:rsidRDefault="00816907" w:rsidP="00F33957"/>
        </w:tc>
        <w:tc>
          <w:tcPr>
            <w:tcW w:w="1615" w:type="dxa"/>
            <w:vMerge/>
          </w:tcPr>
          <w:p w14:paraId="57C97E28" w14:textId="77777777" w:rsidR="00816907" w:rsidRDefault="00816907" w:rsidP="00F33957"/>
        </w:tc>
        <w:tc>
          <w:tcPr>
            <w:tcW w:w="4067" w:type="dxa"/>
          </w:tcPr>
          <w:p w14:paraId="67F9A064" w14:textId="77777777" w:rsidR="00816907" w:rsidRDefault="00816907" w:rsidP="00F33957">
            <w:r>
              <w:t>2) Languette croustillante au chocolat velouté</w:t>
            </w:r>
          </w:p>
        </w:tc>
        <w:tc>
          <w:tcPr>
            <w:tcW w:w="1271" w:type="dxa"/>
          </w:tcPr>
          <w:p w14:paraId="6E8B10B0" w14:textId="77777777" w:rsidR="00816907" w:rsidRDefault="00816907" w:rsidP="00F33957"/>
        </w:tc>
      </w:tr>
      <w:tr w:rsidR="00816907" w14:paraId="51C8BFD5" w14:textId="77777777" w:rsidTr="00816907">
        <w:tc>
          <w:tcPr>
            <w:tcW w:w="1677" w:type="dxa"/>
          </w:tcPr>
          <w:p w14:paraId="372100EE" w14:textId="77777777" w:rsidR="00816907" w:rsidRDefault="00816907" w:rsidP="00F33957">
            <w:pPr>
              <w:jc w:val="center"/>
            </w:pPr>
            <w:r>
              <w:t>Dimanche</w:t>
            </w:r>
          </w:p>
          <w:p w14:paraId="082D8A39" w14:textId="77777777" w:rsidR="00816907" w:rsidRDefault="00816907" w:rsidP="00F33957">
            <w:pPr>
              <w:jc w:val="center"/>
            </w:pPr>
            <w:r>
              <w:t>15 octobre 2023</w:t>
            </w:r>
          </w:p>
          <w:p w14:paraId="561C656D" w14:textId="77777777" w:rsidR="00816907" w:rsidRDefault="00816907" w:rsidP="00F33957">
            <w:pPr>
              <w:jc w:val="center"/>
            </w:pPr>
          </w:p>
          <w:p w14:paraId="1A6BF3B2" w14:textId="77777777" w:rsidR="00816907" w:rsidRDefault="00816907" w:rsidP="00F33957">
            <w:pPr>
              <w:jc w:val="center"/>
            </w:pPr>
            <w:r>
              <w:t>10h</w:t>
            </w:r>
          </w:p>
        </w:tc>
        <w:tc>
          <w:tcPr>
            <w:tcW w:w="5682" w:type="dxa"/>
            <w:gridSpan w:val="2"/>
          </w:tcPr>
          <w:p w14:paraId="3A70B920" w14:textId="77777777" w:rsidR="00816907" w:rsidRDefault="00816907" w:rsidP="00F33957">
            <w:r>
              <w:t xml:space="preserve">Activité touristique </w:t>
            </w:r>
            <w:r w:rsidR="00714814">
              <w:t xml:space="preserve">gratuite </w:t>
            </w:r>
            <w:r>
              <w:t>au centre-ville de Granby</w:t>
            </w:r>
            <w:r w:rsidR="00425A1F">
              <w:t> :</w:t>
            </w:r>
          </w:p>
          <w:p w14:paraId="117AC2B7" w14:textId="77777777" w:rsidR="00816907" w:rsidRDefault="00816907" w:rsidP="00F33957">
            <w:pPr>
              <w:rPr>
                <w:color w:val="FF0000"/>
              </w:rPr>
            </w:pPr>
            <w:r>
              <w:t xml:space="preserve">Parcours patrimonial de Granby     </w:t>
            </w:r>
            <w:r w:rsidRPr="00A34748">
              <w:rPr>
                <w:color w:val="FF0000"/>
              </w:rPr>
              <w:t xml:space="preserve">  </w:t>
            </w:r>
            <w:proofErr w:type="gramStart"/>
            <w:r w:rsidRPr="00A34748">
              <w:rPr>
                <w:color w:val="FF0000"/>
              </w:rPr>
              <w:t>ou</w:t>
            </w:r>
            <w:proofErr w:type="gramEnd"/>
            <w:r w:rsidRPr="00A34748">
              <w:rPr>
                <w:color w:val="FF0000"/>
              </w:rPr>
              <w:t xml:space="preserve">               </w:t>
            </w:r>
          </w:p>
          <w:p w14:paraId="2D8CA1E6" w14:textId="77777777" w:rsidR="00816907" w:rsidRDefault="00816907" w:rsidP="00F33957">
            <w:r>
              <w:t xml:space="preserve">Marche sur le sentier de la rivière. </w:t>
            </w:r>
          </w:p>
          <w:p w14:paraId="072BCFF9" w14:textId="77777777" w:rsidR="00816907" w:rsidRDefault="00816907" w:rsidP="00F33957">
            <w:r>
              <w:t xml:space="preserve">Lieu de rassemblement : Stationnement </w:t>
            </w:r>
            <w:proofErr w:type="spellStart"/>
            <w:r>
              <w:t>Vélogare</w:t>
            </w:r>
            <w:proofErr w:type="spellEnd"/>
            <w:r>
              <w:t xml:space="preserve"> </w:t>
            </w:r>
          </w:p>
          <w:p w14:paraId="36D627A6" w14:textId="77777777" w:rsidR="00816907" w:rsidRDefault="00816907" w:rsidP="00F33957">
            <w:r>
              <w:t>2 rue Denison Est Granby</w:t>
            </w:r>
          </w:p>
        </w:tc>
        <w:tc>
          <w:tcPr>
            <w:tcW w:w="1271" w:type="dxa"/>
          </w:tcPr>
          <w:p w14:paraId="50BBDAE1" w14:textId="77777777" w:rsidR="00816907" w:rsidRDefault="00816907" w:rsidP="00F33957"/>
        </w:tc>
      </w:tr>
      <w:tr w:rsidR="00B76D0B" w14:paraId="6278A3B2" w14:textId="77777777" w:rsidTr="00D61868">
        <w:tc>
          <w:tcPr>
            <w:tcW w:w="1677" w:type="dxa"/>
          </w:tcPr>
          <w:p w14:paraId="1D741CE8" w14:textId="77777777" w:rsidR="00B76D0B" w:rsidRDefault="00B76D0B" w:rsidP="00F33957">
            <w:pPr>
              <w:jc w:val="center"/>
            </w:pPr>
          </w:p>
        </w:tc>
        <w:tc>
          <w:tcPr>
            <w:tcW w:w="5682" w:type="dxa"/>
            <w:gridSpan w:val="2"/>
          </w:tcPr>
          <w:p w14:paraId="0A85B18C" w14:textId="77777777" w:rsidR="00D61868" w:rsidRDefault="00B76D0B" w:rsidP="00F33957">
            <w:r>
              <w:t xml:space="preserve">                                                                                                 </w:t>
            </w:r>
          </w:p>
          <w:p w14:paraId="45F9035A" w14:textId="77777777" w:rsidR="00B76D0B" w:rsidRDefault="00D61868" w:rsidP="00F33957">
            <w:r>
              <w:t xml:space="preserve">                                                                                          </w:t>
            </w:r>
            <w:r w:rsidR="00B76D0B">
              <w:t xml:space="preserve"> Total :</w:t>
            </w:r>
          </w:p>
        </w:tc>
        <w:tc>
          <w:tcPr>
            <w:tcW w:w="1271" w:type="dxa"/>
          </w:tcPr>
          <w:p w14:paraId="7D027613" w14:textId="77777777" w:rsidR="00B76D0B" w:rsidRDefault="00B76D0B" w:rsidP="00F33957">
            <w:r>
              <w:t xml:space="preserve">                   $</w:t>
            </w:r>
          </w:p>
        </w:tc>
      </w:tr>
    </w:tbl>
    <w:p w14:paraId="492CD9FA" w14:textId="01F9261D" w:rsidR="00ED1516" w:rsidRDefault="00F33957" w:rsidP="00F33957">
      <w:r>
        <w:t>Nom : ______________________________</w:t>
      </w:r>
      <w:r w:rsidR="00D61868">
        <w:t>____</w:t>
      </w:r>
      <w:r w:rsidR="00462B48">
        <w:t>Accompagna</w:t>
      </w:r>
      <w:r w:rsidR="00671D9B">
        <w:t>nt.e</w:t>
      </w:r>
      <w:r w:rsidR="00462B48">
        <w:t>_____________________</w:t>
      </w:r>
    </w:p>
    <w:p w14:paraId="58B31E64" w14:textId="77777777" w:rsidR="00F33957" w:rsidRDefault="00F33957" w:rsidP="00F33957">
      <w:r>
        <w:t>Nom de l’association : ___________________________________</w:t>
      </w:r>
    </w:p>
    <w:p w14:paraId="6AA1C29C" w14:textId="77777777" w:rsidR="00F33957" w:rsidRDefault="00F33957" w:rsidP="00F33957">
      <w:r>
        <w:rPr>
          <w:noProof/>
        </w:rPr>
        <mc:AlternateContent>
          <mc:Choice Requires="wps">
            <w:drawing>
              <wp:anchor distT="0" distB="0" distL="114300" distR="114300" simplePos="0" relativeHeight="251659264" behindDoc="0" locked="0" layoutInCell="1" allowOverlap="1" wp14:anchorId="7DDB36D7" wp14:editId="5DD3C599">
                <wp:simplePos x="0" y="0"/>
                <wp:positionH relativeFrom="column">
                  <wp:posOffset>-769620</wp:posOffset>
                </wp:positionH>
                <wp:positionV relativeFrom="paragraph">
                  <wp:posOffset>4831080</wp:posOffset>
                </wp:positionV>
                <wp:extent cx="6903720" cy="2103120"/>
                <wp:effectExtent l="0" t="0" r="11430" b="11430"/>
                <wp:wrapNone/>
                <wp:docPr id="4" name="Zone de texte 4"/>
                <wp:cNvGraphicFramePr/>
                <a:graphic xmlns:a="http://schemas.openxmlformats.org/drawingml/2006/main">
                  <a:graphicData uri="http://schemas.microsoft.com/office/word/2010/wordprocessingShape">
                    <wps:wsp>
                      <wps:cNvSpPr txBox="1"/>
                      <wps:spPr>
                        <a:xfrm>
                          <a:off x="0" y="0"/>
                          <a:ext cx="6903720" cy="2103120"/>
                        </a:xfrm>
                        <a:prstGeom prst="rect">
                          <a:avLst/>
                        </a:prstGeom>
                        <a:solidFill>
                          <a:schemeClr val="lt1"/>
                        </a:solidFill>
                        <a:ln w="6350">
                          <a:solidFill>
                            <a:prstClr val="black"/>
                          </a:solidFill>
                        </a:ln>
                      </wps:spPr>
                      <wps:txbx>
                        <w:txbxContent>
                          <w:p w14:paraId="20506337" w14:textId="77777777" w:rsidR="00BB129A" w:rsidRDefault="00BB129A">
                            <w:r>
                              <w:t>Inscription et paiement :</w:t>
                            </w:r>
                          </w:p>
                          <w:p w14:paraId="46FAE648" w14:textId="77777777" w:rsidR="00BB129A" w:rsidRDefault="00BB129A" w:rsidP="00BB129A">
                            <w:pPr>
                              <w:pStyle w:val="Paragraphedeliste"/>
                              <w:numPr>
                                <w:ilvl w:val="0"/>
                                <w:numId w:val="1"/>
                              </w:numPr>
                            </w:pPr>
                            <w:r>
                              <w:t>Remplissez le formulaire d’inscription et indiquez le nombre de personnes (1,2) et le total au bas.</w:t>
                            </w:r>
                          </w:p>
                          <w:p w14:paraId="226145EE" w14:textId="77777777" w:rsidR="00BB129A" w:rsidRDefault="00BB129A" w:rsidP="00A34748">
                            <w:pPr>
                              <w:pStyle w:val="Paragraphedeliste"/>
                              <w:numPr>
                                <w:ilvl w:val="0"/>
                                <w:numId w:val="1"/>
                              </w:numPr>
                            </w:pPr>
                            <w:r>
                              <w:t>Numérisez ou photographiez ce formulaire d’inscription rempli et faites-le parvenir</w:t>
                            </w:r>
                            <w:r w:rsidR="00633755">
                              <w:t xml:space="preserve"> par courriel </w:t>
                            </w:r>
                            <w:r w:rsidR="00A34748">
                              <w:t>à Suzanne Robert suzannerobert05@videotron.ca</w:t>
                            </w:r>
                            <w:r w:rsidR="00633755">
                              <w:t xml:space="preserve">                                  </w:t>
                            </w:r>
                          </w:p>
                          <w:p w14:paraId="08C472E9" w14:textId="77777777" w:rsidR="00A34748" w:rsidRPr="00A34748" w:rsidRDefault="00633755" w:rsidP="00A34748">
                            <w:pPr>
                              <w:pStyle w:val="Paragraphedeliste"/>
                              <w:numPr>
                                <w:ilvl w:val="0"/>
                                <w:numId w:val="1"/>
                              </w:numPr>
                              <w:rPr>
                                <w:color w:val="FF0000"/>
                              </w:rPr>
                            </w:pPr>
                            <w:r>
                              <w:t>Le trésorier de l’AQFHY vous enverra une facture par courriel avec le mode de paiement sécurisé. Votre inscription sera effective seulement après réception de vos choix de menu pour le souper du gala et de votre paiement à l’AQFHY</w:t>
                            </w:r>
                            <w:r w:rsidRPr="00A34748">
                              <w:rPr>
                                <w:b/>
                                <w:bCs/>
                              </w:rPr>
                              <w:t>.</w:t>
                            </w:r>
                            <w:r w:rsidR="00A34748" w:rsidRPr="00A34748">
                              <w:rPr>
                                <w:b/>
                                <w:bCs/>
                              </w:rPr>
                              <w:t xml:space="preserve"> </w:t>
                            </w:r>
                            <w:r w:rsidR="00A34748" w:rsidRPr="00A34748">
                              <w:rPr>
                                <w:b/>
                                <w:bCs/>
                                <w:color w:val="FF0000"/>
                              </w:rPr>
                              <w:t>* 75$ par personne après le 30 juin 2023</w:t>
                            </w:r>
                          </w:p>
                          <w:p w14:paraId="73791801" w14:textId="5A0F0E11" w:rsidR="00A34748" w:rsidRDefault="00A34748" w:rsidP="00A34748">
                            <w:pPr>
                              <w:pStyle w:val="Paragraphedeliste"/>
                              <w:numPr>
                                <w:ilvl w:val="0"/>
                                <w:numId w:val="1"/>
                              </w:numPr>
                            </w:pPr>
                            <w:r w:rsidRPr="00A34748">
                              <w:t>Promotion</w:t>
                            </w:r>
                            <w:r>
                              <w:t xml:space="preserve"> pour l’hébergement : </w:t>
                            </w:r>
                            <w:r w:rsidR="00633755">
                              <w:t>Hôtel Castel Granby Nuitée : 139$ + taxes</w:t>
                            </w:r>
                            <w:r>
                              <w:t xml:space="preserve"> (lit </w:t>
                            </w:r>
                            <w:r w:rsidR="00D61868">
                              <w:t>Q</w:t>
                            </w:r>
                            <w:r>
                              <w:t xml:space="preserve">ueen), 149$ + taxes (2 lits </w:t>
                            </w:r>
                            <w:r w:rsidR="00D61868">
                              <w:t>Q</w:t>
                            </w:r>
                            <w:r>
                              <w:t>ueen), 229$ + taxes (suite</w:t>
                            </w:r>
                            <w:proofErr w:type="gramStart"/>
                            <w:r>
                              <w:t>).</w:t>
                            </w:r>
                            <w:r w:rsidR="00633755">
                              <w:t>.</w:t>
                            </w:r>
                            <w:proofErr w:type="gramEnd"/>
                            <w:r w:rsidR="00633755">
                              <w:t xml:space="preserve"> La date limite de réservation est </w:t>
                            </w:r>
                            <w:r>
                              <w:t>le 30 juin 2023</w:t>
                            </w:r>
                            <w:r w:rsidR="00633755">
                              <w:t xml:space="preserve">     </w:t>
                            </w:r>
                            <w:proofErr w:type="gramStart"/>
                            <w:r w:rsidR="00633755">
                              <w:t xml:space="preserve">tél  </w:t>
                            </w:r>
                            <w:r>
                              <w:t>1</w:t>
                            </w:r>
                            <w:proofErr w:type="gramEnd"/>
                            <w:r>
                              <w:t>-800-363-8953</w:t>
                            </w:r>
                          </w:p>
                          <w:p w14:paraId="079AC385" w14:textId="1445CA49" w:rsidR="00633755" w:rsidRDefault="00A34748" w:rsidP="00A34748">
                            <w:pPr>
                              <w:pStyle w:val="Paragraphedeliste"/>
                              <w:ind w:left="630"/>
                            </w:pPr>
                            <w:r>
                              <w:t>C</w:t>
                            </w:r>
                            <w:r w:rsidR="00633755">
                              <w:t>ourriel</w:t>
                            </w:r>
                            <w:r>
                              <w:t xml:space="preserve"> </w:t>
                            </w:r>
                            <w:hyperlink r:id="rId7" w:history="1">
                              <w:r w:rsidR="003F5570" w:rsidRPr="003D6867">
                                <w:rPr>
                                  <w:rStyle w:val="Lienhypertexte"/>
                                </w:rPr>
                                <w:t>info@hotelcastel.ca</w:t>
                              </w:r>
                            </w:hyperlink>
                            <w:r w:rsidR="003F5570">
                              <w:t>. Code de réservation : 344669 ou Gala 45</w:t>
                            </w:r>
                            <w:r w:rsidR="003F5570" w:rsidRPr="003F5570">
                              <w:rPr>
                                <w:vertAlign w:val="superscript"/>
                              </w:rPr>
                              <w:t>e</w:t>
                            </w:r>
                            <w:r w:rsidR="003F5570">
                              <w:t xml:space="preserve"> anniversaire.</w:t>
                            </w:r>
                          </w:p>
                          <w:p w14:paraId="574B812F" w14:textId="77777777" w:rsidR="00716FF9" w:rsidRDefault="00716FF9" w:rsidP="00633755">
                            <w:pPr>
                              <w:pStyle w:val="Paragraphedelis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B36D7" id="_x0000_t202" coordsize="21600,21600" o:spt="202" path="m,l,21600r21600,l21600,xe">
                <v:stroke joinstyle="miter"/>
                <v:path gradientshapeok="t" o:connecttype="rect"/>
              </v:shapetype>
              <v:shape id="Zone de texte 4" o:spid="_x0000_s1026" type="#_x0000_t202" style="position:absolute;margin-left:-60.6pt;margin-top:380.4pt;width:543.6pt;height:16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43NgIAAH0EAAAOAAAAZHJzL2Uyb0RvYy54bWysVE1v2zAMvQ/YfxB0X2wna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" fillcolor="white [3201]" strokeweight=".5pt">
                <v:textbox>
                  <w:txbxContent>
                    <w:p w14:paraId="20506337" w14:textId="77777777" w:rsidR="00BB129A" w:rsidRDefault="00BB129A">
                      <w:r>
                        <w:t>Inscription et paiement :</w:t>
                      </w:r>
                    </w:p>
                    <w:p w14:paraId="46FAE648" w14:textId="77777777" w:rsidR="00BB129A" w:rsidRDefault="00BB129A" w:rsidP="00BB129A">
                      <w:pPr>
                        <w:pStyle w:val="Paragraphedeliste"/>
                        <w:numPr>
                          <w:ilvl w:val="0"/>
                          <w:numId w:val="1"/>
                        </w:numPr>
                      </w:pPr>
                      <w:r>
                        <w:t>Remplissez le formulaire d’inscription et indiquez le nombre de personnes (1,2) et le total au bas.</w:t>
                      </w:r>
                    </w:p>
                    <w:p w14:paraId="226145EE" w14:textId="77777777" w:rsidR="00BB129A" w:rsidRDefault="00BB129A" w:rsidP="00A34748">
                      <w:pPr>
                        <w:pStyle w:val="Paragraphedeliste"/>
                        <w:numPr>
                          <w:ilvl w:val="0"/>
                          <w:numId w:val="1"/>
                        </w:numPr>
                      </w:pPr>
                      <w:r>
                        <w:t>Numérisez ou photographiez ce formulaire d’inscription rempli et faites-le parvenir</w:t>
                      </w:r>
                      <w:r w:rsidR="00633755">
                        <w:t xml:space="preserve"> par courriel </w:t>
                      </w:r>
                      <w:r w:rsidR="00A34748">
                        <w:t>à Suzanne Robert suzannerobert05@videotron.ca</w:t>
                      </w:r>
                      <w:r w:rsidR="00633755">
                        <w:t xml:space="preserve">                                  </w:t>
                      </w:r>
                    </w:p>
                    <w:p w14:paraId="08C472E9" w14:textId="77777777" w:rsidR="00A34748" w:rsidRPr="00A34748" w:rsidRDefault="00633755" w:rsidP="00A34748">
                      <w:pPr>
                        <w:pStyle w:val="Paragraphedeliste"/>
                        <w:numPr>
                          <w:ilvl w:val="0"/>
                          <w:numId w:val="1"/>
                        </w:numPr>
                        <w:rPr>
                          <w:color w:val="FF0000"/>
                        </w:rPr>
                      </w:pPr>
                      <w:r>
                        <w:t>Le trésorier de l’AQFHY vous enverra une facture par courriel avec le mode de paiement sécurisé. Votre inscription sera effective seulement après réception de vos choix de menu pour le souper du gala et de votre paiement à l’AQFHY</w:t>
                      </w:r>
                      <w:r w:rsidRPr="00A34748">
                        <w:rPr>
                          <w:b/>
                          <w:bCs/>
                        </w:rPr>
                        <w:t>.</w:t>
                      </w:r>
                      <w:r w:rsidR="00A34748" w:rsidRPr="00A34748">
                        <w:rPr>
                          <w:b/>
                          <w:bCs/>
                        </w:rPr>
                        <w:t xml:space="preserve"> </w:t>
                      </w:r>
                      <w:r w:rsidR="00A34748" w:rsidRPr="00A34748">
                        <w:rPr>
                          <w:b/>
                          <w:bCs/>
                          <w:color w:val="FF0000"/>
                        </w:rPr>
                        <w:t>* 75$ par personne après le 30 juin 2023</w:t>
                      </w:r>
                    </w:p>
                    <w:p w14:paraId="73791801" w14:textId="5A0F0E11" w:rsidR="00A34748" w:rsidRDefault="00A34748" w:rsidP="00A34748">
                      <w:pPr>
                        <w:pStyle w:val="Paragraphedeliste"/>
                        <w:numPr>
                          <w:ilvl w:val="0"/>
                          <w:numId w:val="1"/>
                        </w:numPr>
                      </w:pPr>
                      <w:r w:rsidRPr="00A34748">
                        <w:t>Promotion</w:t>
                      </w:r>
                      <w:r>
                        <w:t xml:space="preserve"> pour l’hébergement : </w:t>
                      </w:r>
                      <w:r w:rsidR="00633755">
                        <w:t>Hôtel Castel Granby Nuitée : 139$ + taxes</w:t>
                      </w:r>
                      <w:r>
                        <w:t xml:space="preserve"> (lit </w:t>
                      </w:r>
                      <w:r w:rsidR="00D61868">
                        <w:t>Q</w:t>
                      </w:r>
                      <w:r>
                        <w:t xml:space="preserve">ueen), 149$ + taxes (2 lits </w:t>
                      </w:r>
                      <w:r w:rsidR="00D61868">
                        <w:t>Q</w:t>
                      </w:r>
                      <w:r>
                        <w:t>ueen), 229$ + taxes (suite</w:t>
                      </w:r>
                      <w:proofErr w:type="gramStart"/>
                      <w:r>
                        <w:t>).</w:t>
                      </w:r>
                      <w:r w:rsidR="00633755">
                        <w:t>.</w:t>
                      </w:r>
                      <w:proofErr w:type="gramEnd"/>
                      <w:r w:rsidR="00633755">
                        <w:t xml:space="preserve"> La date limite de réservation est </w:t>
                      </w:r>
                      <w:r>
                        <w:t>le 30 juin 2023</w:t>
                      </w:r>
                      <w:r w:rsidR="00633755">
                        <w:t xml:space="preserve">     </w:t>
                      </w:r>
                      <w:proofErr w:type="gramStart"/>
                      <w:r w:rsidR="00633755">
                        <w:t xml:space="preserve">tél  </w:t>
                      </w:r>
                      <w:r>
                        <w:t>1</w:t>
                      </w:r>
                      <w:proofErr w:type="gramEnd"/>
                      <w:r>
                        <w:t>-800-363-8953</w:t>
                      </w:r>
                    </w:p>
                    <w:p w14:paraId="079AC385" w14:textId="1445CA49" w:rsidR="00633755" w:rsidRDefault="00A34748" w:rsidP="00A34748">
                      <w:pPr>
                        <w:pStyle w:val="Paragraphedeliste"/>
                        <w:ind w:left="630"/>
                      </w:pPr>
                      <w:r>
                        <w:t>C</w:t>
                      </w:r>
                      <w:r w:rsidR="00633755">
                        <w:t>ourriel</w:t>
                      </w:r>
                      <w:r>
                        <w:t xml:space="preserve"> </w:t>
                      </w:r>
                      <w:hyperlink r:id="rId8" w:history="1">
                        <w:r w:rsidR="003F5570" w:rsidRPr="003D6867">
                          <w:rPr>
                            <w:rStyle w:val="Lienhypertexte"/>
                          </w:rPr>
                          <w:t>info@hotelcastel.ca</w:t>
                        </w:r>
                      </w:hyperlink>
                      <w:r w:rsidR="003F5570">
                        <w:t>. Code de réservation : 344669 ou Gala 45</w:t>
                      </w:r>
                      <w:r w:rsidR="003F5570" w:rsidRPr="003F5570">
                        <w:rPr>
                          <w:vertAlign w:val="superscript"/>
                        </w:rPr>
                        <w:t>e</w:t>
                      </w:r>
                      <w:r w:rsidR="003F5570">
                        <w:t xml:space="preserve"> anniversaire.</w:t>
                      </w:r>
                    </w:p>
                    <w:p w14:paraId="574B812F" w14:textId="77777777" w:rsidR="00716FF9" w:rsidRDefault="00716FF9" w:rsidP="00633755">
                      <w:pPr>
                        <w:pStyle w:val="Paragraphedeliste"/>
                      </w:pPr>
                    </w:p>
                  </w:txbxContent>
                </v:textbox>
              </v:shape>
            </w:pict>
          </mc:Fallback>
        </mc:AlternateContent>
      </w:r>
      <w:r>
        <w:t>Téléphone : __________________</w:t>
      </w:r>
      <w:r>
        <w:tab/>
      </w:r>
      <w:r>
        <w:tab/>
        <w:t>Courriel : _______________________________</w:t>
      </w:r>
    </w:p>
    <w:sectPr w:rsidR="00F339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5529F"/>
    <w:multiLevelType w:val="hybridMultilevel"/>
    <w:tmpl w:val="DC1CDB24"/>
    <w:lvl w:ilvl="0" w:tplc="9A4CD72E">
      <w:start w:val="1"/>
      <w:numFmt w:val="decimal"/>
      <w:lvlText w:val="%1."/>
      <w:lvlJc w:val="left"/>
      <w:pPr>
        <w:ind w:left="63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5026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16"/>
    <w:rsid w:val="0005513E"/>
    <w:rsid w:val="00062642"/>
    <w:rsid w:val="003F5570"/>
    <w:rsid w:val="00425A1F"/>
    <w:rsid w:val="00462B48"/>
    <w:rsid w:val="00542D67"/>
    <w:rsid w:val="00545237"/>
    <w:rsid w:val="005D1E6F"/>
    <w:rsid w:val="00633755"/>
    <w:rsid w:val="00671D9B"/>
    <w:rsid w:val="00714814"/>
    <w:rsid w:val="00716FF9"/>
    <w:rsid w:val="00792CF0"/>
    <w:rsid w:val="007D54A4"/>
    <w:rsid w:val="00816907"/>
    <w:rsid w:val="008B316A"/>
    <w:rsid w:val="00A34748"/>
    <w:rsid w:val="00AA6450"/>
    <w:rsid w:val="00B0348E"/>
    <w:rsid w:val="00B76D0B"/>
    <w:rsid w:val="00BB129A"/>
    <w:rsid w:val="00C02EBF"/>
    <w:rsid w:val="00D61868"/>
    <w:rsid w:val="00E2672B"/>
    <w:rsid w:val="00EC6247"/>
    <w:rsid w:val="00ED1516"/>
    <w:rsid w:val="00F339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D2C2"/>
  <w15:chartTrackingRefBased/>
  <w15:docId w15:val="{FEDC7D59-7CDA-4ABE-8FAE-189686B2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1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129A"/>
    <w:pPr>
      <w:ind w:left="720"/>
      <w:contextualSpacing/>
    </w:pPr>
  </w:style>
  <w:style w:type="character" w:styleId="Lienhypertexte">
    <w:name w:val="Hyperlink"/>
    <w:basedOn w:val="Policepardfaut"/>
    <w:uiPriority w:val="99"/>
    <w:unhideWhenUsed/>
    <w:rsid w:val="003F5570"/>
    <w:rPr>
      <w:color w:val="0563C1" w:themeColor="hyperlink"/>
      <w:u w:val="single"/>
    </w:rPr>
  </w:style>
  <w:style w:type="character" w:styleId="Mentionnonrsolue">
    <w:name w:val="Unresolved Mention"/>
    <w:basedOn w:val="Policepardfaut"/>
    <w:uiPriority w:val="99"/>
    <w:semiHidden/>
    <w:unhideWhenUsed/>
    <w:rsid w:val="003F5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castel.ca" TargetMode="External"/><Relationship Id="rId3" Type="http://schemas.openxmlformats.org/officeDocument/2006/relationships/settings" Target="settings.xml"/><Relationship Id="rId7" Type="http://schemas.openxmlformats.org/officeDocument/2006/relationships/hyperlink" Target="mailto:info@hotelcaste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f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Dufour</dc:creator>
  <cp:keywords/>
  <dc:description/>
  <cp:lastModifiedBy>Suzanne Robert</cp:lastModifiedBy>
  <cp:revision>7</cp:revision>
  <cp:lastPrinted>2023-02-09T15:08:00Z</cp:lastPrinted>
  <dcterms:created xsi:type="dcterms:W3CDTF">2023-02-17T18:10:00Z</dcterms:created>
  <dcterms:modified xsi:type="dcterms:W3CDTF">2023-02-28T13:36:00Z</dcterms:modified>
</cp:coreProperties>
</file>